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01"/>
        <w:rPr>
          <w:rFonts w:ascii="Times New Roman"/>
          <w:sz w:val="20"/>
        </w:rPr>
      </w:pPr>
    </w:p>
    <w:tbl>
      <w:tblPr>
        <w:tblW w:w="0" w:type="auto"/>
        <w:jc w:val="left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1"/>
        <w:gridCol w:w="632"/>
        <w:gridCol w:w="632"/>
      </w:tblGrid>
      <w:tr>
        <w:trPr>
          <w:trHeight w:val="221" w:hRule="atLeast"/>
        </w:trPr>
        <w:tc>
          <w:tcPr>
            <w:tcW w:w="1881" w:type="dxa"/>
            <w:tcBorders>
              <w:top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264" w:type="dxa"/>
            <w:gridSpan w:val="2"/>
            <w:tcBorders>
              <w:top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"/>
              <w:ind w:left="12"/>
              <w:rPr>
                <w:rFonts w:ascii="Trebuchet MS" w:hAnsi="Trebuchet MS"/>
                <w:position w:val="3"/>
                <w:sz w:val="11"/>
              </w:rPr>
            </w:pPr>
            <w:r>
              <w:rPr>
                <w:color w:val="221F1F"/>
                <w:w w:val="115"/>
                <w:sz w:val="16"/>
              </w:rPr>
              <w:t>%</w:t>
            </w:r>
            <w:r>
              <w:rPr>
                <w:color w:val="221F1F"/>
                <w:spacing w:val="4"/>
                <w:w w:val="115"/>
                <w:sz w:val="16"/>
              </w:rPr>
              <w:t> </w:t>
            </w:r>
            <w:r>
              <w:rPr>
                <w:color w:val="221F1F"/>
                <w:w w:val="115"/>
                <w:sz w:val="16"/>
              </w:rPr>
              <w:t>Daily</w:t>
            </w:r>
            <w:r>
              <w:rPr>
                <w:color w:val="221F1F"/>
                <w:spacing w:val="4"/>
                <w:w w:val="115"/>
                <w:sz w:val="16"/>
              </w:rPr>
              <w:t> </w:t>
            </w:r>
            <w:r>
              <w:rPr>
                <w:color w:val="221F1F"/>
                <w:spacing w:val="-2"/>
                <w:w w:val="115"/>
                <w:sz w:val="16"/>
              </w:rPr>
              <w:t>Value</w:t>
            </w:r>
            <w:r>
              <w:rPr>
                <w:rFonts w:ascii="Trebuchet MS" w:hAnsi="Trebuchet MS"/>
                <w:color w:val="221F1F"/>
                <w:spacing w:val="-2"/>
                <w:w w:val="115"/>
                <w:position w:val="3"/>
                <w:sz w:val="11"/>
              </w:rPr>
              <w:t>Δ</w:t>
            </w:r>
          </w:p>
        </w:tc>
      </w:tr>
      <w:tr>
        <w:trPr>
          <w:trHeight w:val="236" w:hRule="atLeast"/>
        </w:trPr>
        <w:tc>
          <w:tcPr>
            <w:tcW w:w="18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color w:val="221F1F"/>
                <w:w w:val="115"/>
                <w:sz w:val="16"/>
              </w:rPr>
              <w:t>Total</w:t>
            </w:r>
            <w:r>
              <w:rPr>
                <w:color w:val="221F1F"/>
                <w:spacing w:val="-4"/>
                <w:w w:val="115"/>
                <w:sz w:val="16"/>
              </w:rPr>
              <w:t> </w:t>
            </w:r>
            <w:r>
              <w:rPr>
                <w:color w:val="221F1F"/>
                <w:w w:val="115"/>
                <w:sz w:val="16"/>
              </w:rPr>
              <w:t>Fat</w:t>
            </w:r>
            <w:r>
              <w:rPr>
                <w:color w:val="221F1F"/>
                <w:spacing w:val="-8"/>
                <w:w w:val="115"/>
                <w:sz w:val="16"/>
              </w:rPr>
              <w:t> </w:t>
            </w:r>
            <w:r>
              <w:rPr>
                <w:color w:val="221F1F"/>
                <w:spacing w:val="-5"/>
                <w:w w:val="115"/>
                <w:sz w:val="16"/>
              </w:rPr>
              <w:t>3g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4%</w:t>
            </w:r>
          </w:p>
        </w:tc>
      </w:tr>
      <w:tr>
        <w:trPr>
          <w:trHeight w:val="236" w:hRule="atLeast"/>
        </w:trPr>
        <w:tc>
          <w:tcPr>
            <w:tcW w:w="18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8"/>
              <w:rPr>
                <w:sz w:val="16"/>
              </w:rPr>
            </w:pPr>
            <w:r>
              <w:rPr>
                <w:color w:val="221F1F"/>
                <w:sz w:val="16"/>
              </w:rPr>
              <w:t>Saturated</w:t>
            </w:r>
            <w:r>
              <w:rPr>
                <w:color w:val="221F1F"/>
                <w:spacing w:val="20"/>
                <w:sz w:val="16"/>
              </w:rPr>
              <w:t> </w:t>
            </w:r>
            <w:r>
              <w:rPr>
                <w:color w:val="221F1F"/>
                <w:sz w:val="16"/>
              </w:rPr>
              <w:t>Fat</w:t>
            </w:r>
            <w:r>
              <w:rPr>
                <w:color w:val="221F1F"/>
                <w:spacing w:val="20"/>
                <w:sz w:val="16"/>
              </w:rPr>
              <w:t> </w:t>
            </w:r>
            <w:r>
              <w:rPr>
                <w:color w:val="221F1F"/>
                <w:spacing w:val="-5"/>
                <w:sz w:val="16"/>
              </w:rPr>
              <w:t>2g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10%</w:t>
            </w:r>
          </w:p>
        </w:tc>
      </w:tr>
      <w:tr>
        <w:trPr>
          <w:trHeight w:val="236" w:hRule="atLeast"/>
        </w:trPr>
        <w:tc>
          <w:tcPr>
            <w:tcW w:w="18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8"/>
              <w:rPr>
                <w:sz w:val="16"/>
              </w:rPr>
            </w:pPr>
            <w:r>
              <w:rPr>
                <w:rFonts w:ascii="Arial"/>
                <w:i/>
                <w:color w:val="221F1F"/>
                <w:sz w:val="16"/>
              </w:rPr>
              <w:t>Trans</w:t>
            </w:r>
            <w:r>
              <w:rPr>
                <w:rFonts w:ascii="Arial"/>
                <w:i/>
                <w:color w:val="221F1F"/>
                <w:spacing w:val="-9"/>
                <w:sz w:val="16"/>
              </w:rPr>
              <w:t> </w:t>
            </w:r>
            <w:r>
              <w:rPr>
                <w:color w:val="221F1F"/>
                <w:sz w:val="16"/>
              </w:rPr>
              <w:t>Fat</w:t>
            </w:r>
            <w:r>
              <w:rPr>
                <w:color w:val="221F1F"/>
                <w:spacing w:val="-9"/>
                <w:sz w:val="16"/>
              </w:rPr>
              <w:t> </w:t>
            </w:r>
            <w:r>
              <w:rPr>
                <w:color w:val="221F1F"/>
                <w:spacing w:val="-5"/>
                <w:sz w:val="16"/>
              </w:rPr>
              <w:t>0g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36" w:hRule="atLeast"/>
        </w:trPr>
        <w:tc>
          <w:tcPr>
            <w:tcW w:w="18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color w:val="221F1F"/>
                <w:w w:val="115"/>
                <w:sz w:val="16"/>
              </w:rPr>
              <w:t>Cholesterol</w:t>
            </w:r>
            <w:r>
              <w:rPr>
                <w:color w:val="221F1F"/>
                <w:spacing w:val="33"/>
                <w:w w:val="115"/>
                <w:sz w:val="16"/>
              </w:rPr>
              <w:t> </w:t>
            </w:r>
            <w:r>
              <w:rPr>
                <w:color w:val="221F1F"/>
                <w:spacing w:val="-5"/>
                <w:w w:val="115"/>
                <w:sz w:val="16"/>
              </w:rPr>
              <w:t>0mg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0%</w:t>
            </w:r>
          </w:p>
        </w:tc>
      </w:tr>
      <w:tr>
        <w:trPr>
          <w:trHeight w:val="236" w:hRule="atLeast"/>
        </w:trPr>
        <w:tc>
          <w:tcPr>
            <w:tcW w:w="18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color w:val="221F1F"/>
                <w:w w:val="110"/>
                <w:sz w:val="16"/>
              </w:rPr>
              <w:t>Sodium</w:t>
            </w:r>
            <w:r>
              <w:rPr>
                <w:color w:val="221F1F"/>
                <w:spacing w:val="26"/>
                <w:w w:val="110"/>
                <w:sz w:val="16"/>
              </w:rPr>
              <w:t> </w:t>
            </w:r>
            <w:r>
              <w:rPr>
                <w:color w:val="221F1F"/>
                <w:spacing w:val="-4"/>
                <w:w w:val="110"/>
                <w:sz w:val="16"/>
              </w:rPr>
              <w:t>200mg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9%</w:t>
            </w:r>
          </w:p>
        </w:tc>
      </w:tr>
      <w:tr>
        <w:trPr>
          <w:trHeight w:val="236" w:hRule="atLeast"/>
        </w:trPr>
        <w:tc>
          <w:tcPr>
            <w:tcW w:w="18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color w:val="221F1F"/>
                <w:w w:val="115"/>
                <w:sz w:val="16"/>
              </w:rPr>
              <w:t>Total</w:t>
            </w:r>
            <w:r>
              <w:rPr>
                <w:color w:val="221F1F"/>
                <w:spacing w:val="12"/>
                <w:w w:val="115"/>
                <w:sz w:val="16"/>
              </w:rPr>
              <w:t> </w:t>
            </w:r>
            <w:r>
              <w:rPr>
                <w:color w:val="221F1F"/>
                <w:w w:val="115"/>
                <w:sz w:val="16"/>
              </w:rPr>
              <w:t>Carbohydrate</w:t>
            </w:r>
            <w:r>
              <w:rPr>
                <w:color w:val="221F1F"/>
                <w:spacing w:val="5"/>
                <w:w w:val="115"/>
                <w:sz w:val="16"/>
              </w:rPr>
              <w:t> </w:t>
            </w:r>
            <w:r>
              <w:rPr>
                <w:color w:val="221F1F"/>
                <w:spacing w:val="-5"/>
                <w:w w:val="115"/>
                <w:sz w:val="16"/>
              </w:rPr>
              <w:t>5g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2%</w:t>
            </w:r>
          </w:p>
        </w:tc>
      </w:tr>
      <w:tr>
        <w:trPr>
          <w:trHeight w:val="237" w:hRule="atLeast"/>
        </w:trPr>
        <w:tc>
          <w:tcPr>
            <w:tcW w:w="18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1"/>
              <w:rPr>
                <w:sz w:val="16"/>
              </w:rPr>
            </w:pPr>
            <w:r>
              <w:rPr>
                <w:color w:val="221F1F"/>
                <w:sz w:val="16"/>
              </w:rPr>
              <w:t>Dietary</w:t>
            </w:r>
            <w:r>
              <w:rPr>
                <w:color w:val="221F1F"/>
                <w:spacing w:val="22"/>
                <w:sz w:val="16"/>
              </w:rPr>
              <w:t> </w:t>
            </w:r>
            <w:r>
              <w:rPr>
                <w:color w:val="221F1F"/>
                <w:sz w:val="16"/>
              </w:rPr>
              <w:t>Fiber</w:t>
            </w:r>
            <w:r>
              <w:rPr>
                <w:color w:val="221F1F"/>
                <w:spacing w:val="23"/>
                <w:sz w:val="16"/>
              </w:rPr>
              <w:t> </w:t>
            </w:r>
            <w:r>
              <w:rPr>
                <w:color w:val="221F1F"/>
                <w:spacing w:val="-5"/>
                <w:sz w:val="16"/>
              </w:rPr>
              <w:t>1g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4%</w:t>
            </w:r>
          </w:p>
        </w:tc>
      </w:tr>
      <w:tr>
        <w:trPr>
          <w:trHeight w:val="236" w:hRule="atLeast"/>
        </w:trPr>
        <w:tc>
          <w:tcPr>
            <w:tcW w:w="18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8"/>
              <w:rPr>
                <w:sz w:val="16"/>
              </w:rPr>
            </w:pPr>
            <w:r>
              <w:rPr>
                <w:color w:val="221F1F"/>
                <w:sz w:val="16"/>
              </w:rPr>
              <w:t>Total</w:t>
            </w:r>
            <w:r>
              <w:rPr>
                <w:color w:val="221F1F"/>
                <w:spacing w:val="13"/>
                <w:sz w:val="16"/>
              </w:rPr>
              <w:t> </w:t>
            </w:r>
            <w:r>
              <w:rPr>
                <w:color w:val="221F1F"/>
                <w:sz w:val="16"/>
              </w:rPr>
              <w:t>Sugars</w:t>
            </w:r>
            <w:r>
              <w:rPr>
                <w:color w:val="221F1F"/>
                <w:spacing w:val="14"/>
                <w:sz w:val="16"/>
              </w:rPr>
              <w:t> </w:t>
            </w:r>
            <w:r>
              <w:rPr>
                <w:color w:val="221F1F"/>
                <w:spacing w:val="-5"/>
                <w:sz w:val="16"/>
              </w:rPr>
              <w:t>0g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40" w:hRule="atLeast"/>
        </w:trPr>
        <w:tc>
          <w:tcPr>
            <w:tcW w:w="2513" w:type="dxa"/>
            <w:gridSpan w:val="2"/>
          </w:tcPr>
          <w:p>
            <w:pPr>
              <w:pStyle w:val="TableParagraph"/>
              <w:spacing w:before="22"/>
              <w:ind w:left="286"/>
              <w:rPr>
                <w:sz w:val="16"/>
              </w:rPr>
            </w:pPr>
            <w:r>
              <w:rPr>
                <w:color w:val="221F1F"/>
                <w:w w:val="105"/>
                <w:sz w:val="16"/>
              </w:rPr>
              <w:t>Includes</w:t>
            </w:r>
            <w:r>
              <w:rPr>
                <w:color w:val="221F1F"/>
                <w:spacing w:val="3"/>
                <w:w w:val="105"/>
                <w:sz w:val="16"/>
              </w:rPr>
              <w:t> </w:t>
            </w:r>
            <w:r>
              <w:rPr>
                <w:color w:val="221F1F"/>
                <w:w w:val="105"/>
                <w:sz w:val="16"/>
              </w:rPr>
              <w:t>0g</w:t>
            </w:r>
            <w:r>
              <w:rPr>
                <w:color w:val="221F1F"/>
                <w:spacing w:val="3"/>
                <w:w w:val="105"/>
                <w:sz w:val="16"/>
              </w:rPr>
              <w:t> </w:t>
            </w:r>
            <w:r>
              <w:rPr>
                <w:color w:val="221F1F"/>
                <w:w w:val="105"/>
                <w:sz w:val="16"/>
              </w:rPr>
              <w:t>Added</w:t>
            </w:r>
            <w:r>
              <w:rPr>
                <w:color w:val="221F1F"/>
                <w:spacing w:val="3"/>
                <w:w w:val="105"/>
                <w:sz w:val="16"/>
              </w:rPr>
              <w:t> </w:t>
            </w:r>
            <w:r>
              <w:rPr>
                <w:color w:val="221F1F"/>
                <w:spacing w:val="-2"/>
                <w:w w:val="105"/>
                <w:sz w:val="16"/>
              </w:rPr>
              <w:t>Sugars</w:t>
            </w:r>
          </w:p>
        </w:tc>
        <w:tc>
          <w:tcPr>
            <w:tcW w:w="6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2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0%</w:t>
            </w:r>
          </w:p>
        </w:tc>
      </w:tr>
      <w:tr>
        <w:trPr>
          <w:trHeight w:val="261" w:hRule="atLeast"/>
        </w:trPr>
        <w:tc>
          <w:tcPr>
            <w:tcW w:w="2513" w:type="dxa"/>
            <w:gridSpan w:val="2"/>
            <w:tcBorders>
              <w:top w:val="single" w:sz="6" w:space="0" w:color="000000"/>
              <w:bottom w:val="single" w:sz="36" w:space="0" w:color="000000"/>
            </w:tcBorders>
          </w:tcPr>
          <w:p>
            <w:pPr>
              <w:pStyle w:val="TableParagraph"/>
              <w:spacing w:before="26"/>
              <w:ind w:left="20"/>
              <w:rPr>
                <w:sz w:val="16"/>
              </w:rPr>
            </w:pPr>
            <w:r>
              <w:rPr>
                <w:color w:val="221F1F"/>
                <w:w w:val="115"/>
                <w:sz w:val="16"/>
              </w:rPr>
              <w:t>Protein</w:t>
            </w:r>
            <w:r>
              <w:rPr>
                <w:color w:val="221F1F"/>
                <w:spacing w:val="17"/>
                <w:w w:val="115"/>
                <w:sz w:val="16"/>
              </w:rPr>
              <w:t> </w:t>
            </w:r>
            <w:r>
              <w:rPr>
                <w:color w:val="221F1F"/>
                <w:spacing w:val="-5"/>
                <w:w w:val="115"/>
                <w:sz w:val="16"/>
              </w:rPr>
              <w:t>23g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36" w:space="0" w:color="000000"/>
            </w:tcBorders>
          </w:tcPr>
          <w:p>
            <w:pPr>
              <w:pStyle w:val="TableParagraph"/>
              <w:spacing w:before="26"/>
              <w:ind w:right="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46%</w:t>
            </w:r>
          </w:p>
        </w:tc>
      </w:tr>
      <w:tr>
        <w:trPr>
          <w:trHeight w:val="230" w:hRule="atLeast"/>
        </w:trPr>
        <w:tc>
          <w:tcPr>
            <w:tcW w:w="2513" w:type="dxa"/>
            <w:gridSpan w:val="2"/>
            <w:tcBorders>
              <w:top w:val="single" w:sz="3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20"/>
              <w:rPr>
                <w:sz w:val="16"/>
              </w:rPr>
            </w:pPr>
            <w:r>
              <w:rPr>
                <w:color w:val="221F1F"/>
                <w:sz w:val="16"/>
              </w:rPr>
              <w:t>Vitamin</w:t>
            </w:r>
            <w:r>
              <w:rPr>
                <w:color w:val="221F1F"/>
                <w:spacing w:val="13"/>
                <w:sz w:val="16"/>
              </w:rPr>
              <w:t> </w:t>
            </w:r>
            <w:r>
              <w:rPr>
                <w:color w:val="221F1F"/>
                <w:sz w:val="16"/>
              </w:rPr>
              <w:t>D</w:t>
            </w:r>
            <w:r>
              <w:rPr>
                <w:color w:val="221F1F"/>
                <w:spacing w:val="13"/>
                <w:sz w:val="16"/>
              </w:rPr>
              <w:t> </w:t>
            </w:r>
            <w:r>
              <w:rPr>
                <w:color w:val="221F1F"/>
                <w:spacing w:val="-4"/>
                <w:sz w:val="16"/>
              </w:rPr>
              <w:t>0mcg</w:t>
            </w:r>
          </w:p>
        </w:tc>
        <w:tc>
          <w:tcPr>
            <w:tcW w:w="632" w:type="dxa"/>
            <w:tcBorders>
              <w:top w:val="single" w:sz="3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0%</w:t>
            </w:r>
          </w:p>
        </w:tc>
      </w:tr>
      <w:tr>
        <w:trPr>
          <w:trHeight w:val="241" w:hRule="atLeast"/>
        </w:trPr>
        <w:tc>
          <w:tcPr>
            <w:tcW w:w="251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ind w:left="20"/>
              <w:rPr>
                <w:sz w:val="16"/>
              </w:rPr>
            </w:pPr>
            <w:r>
              <w:rPr>
                <w:color w:val="221F1F"/>
                <w:w w:val="105"/>
                <w:sz w:val="16"/>
              </w:rPr>
              <w:t>Calcium</w:t>
            </w:r>
            <w:r>
              <w:rPr>
                <w:color w:val="221F1F"/>
                <w:spacing w:val="2"/>
                <w:w w:val="105"/>
                <w:sz w:val="16"/>
              </w:rPr>
              <w:t> </w:t>
            </w:r>
            <w:r>
              <w:rPr>
                <w:color w:val="221F1F"/>
                <w:spacing w:val="-4"/>
                <w:w w:val="105"/>
                <w:sz w:val="16"/>
              </w:rPr>
              <w:t>20mg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ind w:right="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2%</w:t>
            </w:r>
          </w:p>
        </w:tc>
      </w:tr>
      <w:tr>
        <w:trPr>
          <w:trHeight w:val="241" w:hRule="atLeast"/>
        </w:trPr>
        <w:tc>
          <w:tcPr>
            <w:tcW w:w="251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20"/>
              <w:rPr>
                <w:sz w:val="16"/>
              </w:rPr>
            </w:pPr>
            <w:r>
              <w:rPr>
                <w:color w:val="221F1F"/>
                <w:w w:val="105"/>
                <w:sz w:val="16"/>
              </w:rPr>
              <w:t>Iron</w:t>
            </w:r>
            <w:r>
              <w:rPr>
                <w:color w:val="221F1F"/>
                <w:spacing w:val="-3"/>
                <w:w w:val="105"/>
                <w:sz w:val="16"/>
              </w:rPr>
              <w:t> </w:t>
            </w:r>
            <w:r>
              <w:rPr>
                <w:color w:val="221F1F"/>
                <w:spacing w:val="-5"/>
                <w:w w:val="105"/>
                <w:sz w:val="16"/>
              </w:rPr>
              <w:t>2mg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11%</w:t>
            </w:r>
          </w:p>
        </w:tc>
      </w:tr>
      <w:tr>
        <w:trPr>
          <w:trHeight w:val="268" w:hRule="atLeast"/>
        </w:trPr>
        <w:tc>
          <w:tcPr>
            <w:tcW w:w="251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20"/>
              <w:rPr>
                <w:sz w:val="16"/>
              </w:rPr>
            </w:pPr>
            <w:r>
              <w:rPr>
                <w:color w:val="221F1F"/>
                <w:sz w:val="16"/>
              </w:rPr>
              <w:t>Potassium</w:t>
            </w:r>
            <w:r>
              <w:rPr>
                <w:color w:val="221F1F"/>
                <w:spacing w:val="39"/>
                <w:sz w:val="16"/>
              </w:rPr>
              <w:t> </w:t>
            </w:r>
            <w:r>
              <w:rPr>
                <w:color w:val="221F1F"/>
                <w:spacing w:val="-2"/>
                <w:sz w:val="16"/>
              </w:rPr>
              <w:t>290mg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6%</w:t>
            </w:r>
          </w:p>
        </w:tc>
      </w:tr>
      <w:tr>
        <w:trPr>
          <w:trHeight w:val="268" w:hRule="atLeast"/>
        </w:trPr>
        <w:tc>
          <w:tcPr>
            <w:tcW w:w="251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"/>
              <w:ind w:left="20"/>
              <w:rPr>
                <w:sz w:val="16"/>
              </w:rPr>
            </w:pPr>
            <w:r>
              <w:rPr>
                <w:color w:val="221F1F"/>
                <w:sz w:val="16"/>
              </w:rPr>
              <w:t>Phosphorus</w:t>
            </w:r>
            <w:r>
              <w:rPr>
                <w:color w:val="221F1F"/>
                <w:spacing w:val="45"/>
                <w:sz w:val="16"/>
              </w:rPr>
              <w:t> </w:t>
            </w:r>
            <w:r>
              <w:rPr>
                <w:color w:val="221F1F"/>
                <w:spacing w:val="-4"/>
                <w:sz w:val="16"/>
              </w:rPr>
              <w:t>30mg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"/>
              <w:ind w:right="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2%</w:t>
            </w:r>
          </w:p>
        </w:tc>
      </w:tr>
      <w:tr>
        <w:trPr>
          <w:trHeight w:val="244" w:hRule="atLeast"/>
        </w:trPr>
        <w:tc>
          <w:tcPr>
            <w:tcW w:w="2513" w:type="dxa"/>
            <w:gridSpan w:val="2"/>
            <w:tcBorders>
              <w:top w:val="single" w:sz="6" w:space="0" w:color="000000"/>
              <w:bottom w:val="single" w:sz="36" w:space="0" w:color="000000"/>
            </w:tcBorders>
          </w:tcPr>
          <w:p>
            <w:pPr>
              <w:pStyle w:val="TableParagraph"/>
              <w:spacing w:before="13"/>
              <w:ind w:left="20"/>
              <w:rPr>
                <w:sz w:val="16"/>
              </w:rPr>
            </w:pPr>
            <w:r>
              <w:rPr>
                <w:color w:val="221F1F"/>
                <w:sz w:val="16"/>
              </w:rPr>
              <w:t>Magnesium</w:t>
            </w:r>
            <w:r>
              <w:rPr>
                <w:color w:val="221F1F"/>
                <w:spacing w:val="43"/>
                <w:sz w:val="16"/>
              </w:rPr>
              <w:t> </w:t>
            </w:r>
            <w:r>
              <w:rPr>
                <w:color w:val="221F1F"/>
                <w:spacing w:val="-4"/>
                <w:sz w:val="16"/>
              </w:rPr>
              <w:t>20mg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36" w:space="0" w:color="000000"/>
            </w:tcBorders>
          </w:tcPr>
          <w:p>
            <w:pPr>
              <w:pStyle w:val="TableParagraph"/>
              <w:spacing w:before="13"/>
              <w:ind w:right="1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21F1F"/>
                <w:spacing w:val="-5"/>
                <w:w w:val="120"/>
                <w:sz w:val="16"/>
              </w:rPr>
              <w:t>5%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7"/>
        <w:rPr>
          <w:rFonts w:ascii="Times New Roman"/>
        </w:rPr>
      </w:pPr>
    </w:p>
    <w:p>
      <w:pPr>
        <w:pStyle w:val="BodyText"/>
        <w:spacing w:line="249" w:lineRule="auto"/>
        <w:ind w:left="234" w:right="609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6432">
                <wp:simplePos x="0" y="0"/>
                <wp:positionH relativeFrom="page">
                  <wp:posOffset>590638</wp:posOffset>
                </wp:positionH>
                <wp:positionV relativeFrom="paragraph">
                  <wp:posOffset>-4129496</wp:posOffset>
                </wp:positionV>
                <wp:extent cx="2177415" cy="409638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177415" cy="4096385"/>
                          <a:chExt cx="2177415" cy="409638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468"/>
                            <a:ext cx="2164715" cy="4083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4715" h="4083050">
                                <a:moveTo>
                                  <a:pt x="0" y="4082973"/>
                                </a:moveTo>
                                <a:lnTo>
                                  <a:pt x="2164461" y="4082973"/>
                                </a:lnTo>
                                <a:lnTo>
                                  <a:pt x="21644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82973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88609" y="629302"/>
                            <a:ext cx="19983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8345" h="0">
                                <a:moveTo>
                                  <a:pt x="0" y="0"/>
                                </a:moveTo>
                                <a:lnTo>
                                  <a:pt x="1998040" y="0"/>
                                </a:lnTo>
                              </a:path>
                            </a:pathLst>
                          </a:custGeom>
                          <a:ln w="635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88587" y="0"/>
                            <a:ext cx="2007870" cy="581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47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11"/>
                                  <w:sz w:val="47"/>
                                </w:rPr>
                                <w:t>Nutrition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20"/>
                                  <w:sz w:val="4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11"/>
                                  <w:sz w:val="47"/>
                                </w:rPr>
                                <w:t>Facts</w:t>
                              </w:r>
                            </w:p>
                            <w:p>
                              <w:pPr>
                                <w:tabs>
                                  <w:tab w:pos="3141" w:val="right" w:leader="none"/>
                                </w:tabs>
                                <w:spacing w:line="177" w:lineRule="exact" w:before="0"/>
                                <w:ind w:left="4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21F1F"/>
                                  <w:w w:val="110"/>
                                  <w:sz w:val="16"/>
                                </w:rPr>
                                <w:t>Servings</w:t>
                              </w:r>
                              <w:r>
                                <w:rPr>
                                  <w:color w:val="221F1F"/>
                                  <w:spacing w:val="14"/>
                                  <w:w w:val="11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6"/>
                                </w:rPr>
                                <w:t>Per</w:t>
                              </w:r>
                              <w:r>
                                <w:rPr>
                                  <w:color w:val="221F1F"/>
                                  <w:spacing w:val="14"/>
                                  <w:w w:val="11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110"/>
                                  <w:sz w:val="16"/>
                                </w:rPr>
                                <w:t>Container</w:t>
                              </w:r>
                              <w:r>
                                <w:rPr>
                                  <w:color w:val="221F1F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color w:val="221F1F"/>
                                  <w:spacing w:val="-5"/>
                                  <w:w w:val="115"/>
                                  <w:sz w:val="16"/>
                                </w:rPr>
                                <w:t>30</w:t>
                              </w:r>
                            </w:p>
                            <w:p>
                              <w:pPr>
                                <w:tabs>
                                  <w:tab w:pos="1925" w:val="left" w:leader="none"/>
                                </w:tabs>
                                <w:spacing w:line="177" w:lineRule="exact" w:before="0"/>
                                <w:ind w:left="4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21F1F"/>
                                  <w:w w:val="110"/>
                                  <w:sz w:val="16"/>
                                </w:rPr>
                                <w:t>Serving</w:t>
                              </w:r>
                              <w:r>
                                <w:rPr>
                                  <w:color w:val="221F1F"/>
                                  <w:spacing w:val="21"/>
                                  <w:w w:val="11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110"/>
                                  <w:sz w:val="16"/>
                                </w:rPr>
                                <w:t>Size</w:t>
                              </w:r>
                              <w:r>
                                <w:rPr>
                                  <w:color w:val="221F1F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color w:val="221F1F"/>
                                  <w:w w:val="110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color w:val="221F1F"/>
                                  <w:spacing w:val="2"/>
                                  <w:w w:val="11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110"/>
                                  <w:sz w:val="16"/>
                                </w:rPr>
                                <w:t>Scoop</w:t>
                              </w:r>
                              <w:r>
                                <w:rPr>
                                  <w:color w:val="221F1F"/>
                                  <w:spacing w:val="54"/>
                                  <w:w w:val="11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110"/>
                                  <w:sz w:val="16"/>
                                </w:rPr>
                                <w:t>(36g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110"/>
                                  <w:position w:val="5"/>
                                  <w:sz w:val="9"/>
                                </w:rPr>
                                <w:t>†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110"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101721" y="771435"/>
                            <a:ext cx="848994" cy="2438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ind w:left="0" w:right="0" w:firstLine="0"/>
                                <w:jc w:val="left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w w:val="110"/>
                                  <w:sz w:val="32"/>
                                </w:rPr>
                                <w:t>Calories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670357" y="749697"/>
                            <a:ext cx="421640" cy="2711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0" w:firstLine="0"/>
                                <w:jc w:val="left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221F1F"/>
                                  <w:spacing w:val="-5"/>
                                  <w:w w:val="110"/>
                                  <w:sz w:val="36"/>
                                </w:rPr>
                                <w:t>140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93411" y="3903311"/>
                            <a:ext cx="2022475" cy="148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2" w:lineRule="auto" w:before="11"/>
                                <w:ind w:left="0" w:right="18" w:firstLine="0"/>
                                <w:jc w:val="lef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221F1F"/>
                                  <w:position w:val="2"/>
                                  <w:sz w:val="9"/>
                                </w:rPr>
                                <w:t>Δ</w:t>
                              </w:r>
                              <w:r>
                                <w:rPr>
                                  <w:rFonts w:ascii="Trebuchet MS" w:hAnsi="Trebuchet MS"/>
                                  <w:color w:val="221F1F"/>
                                  <w:spacing w:val="8"/>
                                  <w:position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The % Daily Value (DV) tells you how much a nutrient in a serving of food</w:t>
                              </w:r>
                              <w:r>
                                <w:rPr>
                                  <w:color w:val="221F1F"/>
                                  <w:spacing w:val="4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constitutes</w:t>
                              </w:r>
                              <w:r>
                                <w:rPr>
                                  <w:color w:val="221F1F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a</w:t>
                              </w:r>
                              <w:r>
                                <w:rPr>
                                  <w:color w:val="221F1F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diet.</w:t>
                              </w:r>
                              <w:r>
                                <w:rPr>
                                  <w:color w:val="221F1F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2,000</w:t>
                              </w:r>
                              <w:r>
                                <w:rPr>
                                  <w:color w:val="221F1F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calories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a</w:t>
                              </w:r>
                              <w:r>
                                <w:rPr>
                                  <w:color w:val="221F1F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day</w:t>
                              </w:r>
                              <w:r>
                                <w:rPr>
                                  <w:color w:val="221F1F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is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used</w:t>
                              </w:r>
                              <w:r>
                                <w:rPr>
                                  <w:color w:val="221F1F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for</w:t>
                              </w:r>
                              <w:r>
                                <w:rPr>
                                  <w:color w:val="221F1F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general</w:t>
                              </w:r>
                              <w:r>
                                <w:rPr>
                                  <w:color w:val="221F1F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nutrition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advice.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6.507pt;margin-top:-325.157196pt;width:171.45pt;height:322.55pt;mso-position-horizontal-relative:page;mso-position-vertical-relative:paragraph;z-index:-15810048" id="docshapegroup1" coordorigin="930,-6503" coordsize="3429,6451">
                <v:rect style="position:absolute;left:940;top:-6493;width:3409;height:6430" id="docshape2" filled="false" stroked="true" strokeweight="1.0pt" strokecolor="#000000">
                  <v:stroke dashstyle="solid"/>
                </v:rect>
                <v:line style="position:absolute" from="1070,-5512" to="4216,-5512" stroked="true" strokeweight="5pt" strokecolor="#000000">
                  <v:stroke dashstyle="solid"/>
                </v:lin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069;top:-6504;width:3162;height:915" type="#_x0000_t202" id="docshape3" filled="false" stroked="false">
                  <v:textbox inset="0,0,0,0">
                    <w:txbxContent>
                      <w:p>
                        <w:pPr>
                          <w:spacing w:before="15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47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spacing w:val="-11"/>
                            <w:sz w:val="47"/>
                          </w:rPr>
                          <w:t>Nutrition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20"/>
                            <w:sz w:val="4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11"/>
                            <w:sz w:val="47"/>
                          </w:rPr>
                          <w:t>Facts</w:t>
                        </w:r>
                      </w:p>
                      <w:p>
                        <w:pPr>
                          <w:tabs>
                            <w:tab w:pos="3141" w:val="right" w:leader="none"/>
                          </w:tabs>
                          <w:spacing w:line="177" w:lineRule="exact" w:before="0"/>
                          <w:ind w:left="4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110"/>
                            <w:sz w:val="16"/>
                          </w:rPr>
                          <w:t>Servings</w:t>
                        </w:r>
                        <w:r>
                          <w:rPr>
                            <w:color w:val="221F1F"/>
                            <w:spacing w:val="14"/>
                            <w:w w:val="110"/>
                            <w:sz w:val="16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6"/>
                          </w:rPr>
                          <w:t>Per</w:t>
                        </w:r>
                        <w:r>
                          <w:rPr>
                            <w:color w:val="221F1F"/>
                            <w:spacing w:val="14"/>
                            <w:w w:val="110"/>
                            <w:sz w:val="16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110"/>
                            <w:sz w:val="16"/>
                          </w:rPr>
                          <w:t>Container</w:t>
                        </w:r>
                        <w:r>
                          <w:rPr>
                            <w:color w:val="221F1F"/>
                            <w:sz w:val="16"/>
                          </w:rPr>
                          <w:tab/>
                        </w:r>
                        <w:r>
                          <w:rPr>
                            <w:color w:val="221F1F"/>
                            <w:spacing w:val="-5"/>
                            <w:w w:val="115"/>
                            <w:sz w:val="16"/>
                          </w:rPr>
                          <w:t>30</w:t>
                        </w:r>
                      </w:p>
                      <w:p>
                        <w:pPr>
                          <w:tabs>
                            <w:tab w:pos="1925" w:val="left" w:leader="none"/>
                          </w:tabs>
                          <w:spacing w:line="177" w:lineRule="exact" w:before="0"/>
                          <w:ind w:left="4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color w:val="221F1F"/>
                            <w:w w:val="110"/>
                            <w:sz w:val="16"/>
                          </w:rPr>
                          <w:t>Serving</w:t>
                        </w:r>
                        <w:r>
                          <w:rPr>
                            <w:color w:val="221F1F"/>
                            <w:spacing w:val="21"/>
                            <w:w w:val="110"/>
                            <w:sz w:val="16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110"/>
                            <w:sz w:val="16"/>
                          </w:rPr>
                          <w:t>Size</w:t>
                        </w:r>
                        <w:r>
                          <w:rPr>
                            <w:color w:val="221F1F"/>
                            <w:sz w:val="16"/>
                          </w:rPr>
                          <w:tab/>
                        </w:r>
                        <w:r>
                          <w:rPr>
                            <w:color w:val="221F1F"/>
                            <w:w w:val="110"/>
                            <w:sz w:val="16"/>
                          </w:rPr>
                          <w:t>1</w:t>
                        </w:r>
                        <w:r>
                          <w:rPr>
                            <w:color w:val="221F1F"/>
                            <w:spacing w:val="2"/>
                            <w:w w:val="110"/>
                            <w:sz w:val="16"/>
                          </w:rPr>
                          <w:t> </w:t>
                        </w:r>
                        <w:r>
                          <w:rPr>
                            <w:color w:val="221F1F"/>
                            <w:w w:val="110"/>
                            <w:sz w:val="16"/>
                          </w:rPr>
                          <w:t>Scoop</w:t>
                        </w:r>
                        <w:r>
                          <w:rPr>
                            <w:color w:val="221F1F"/>
                            <w:spacing w:val="54"/>
                            <w:w w:val="110"/>
                            <w:sz w:val="16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110"/>
                            <w:sz w:val="16"/>
                          </w:rPr>
                          <w:t>(36g</w:t>
                        </w:r>
                        <w:r>
                          <w:rPr>
                            <w:color w:val="221F1F"/>
                            <w:spacing w:val="-2"/>
                            <w:w w:val="110"/>
                            <w:position w:val="5"/>
                            <w:sz w:val="9"/>
                          </w:rPr>
                          <w:t>†</w:t>
                        </w:r>
                        <w:r>
                          <w:rPr>
                            <w:color w:val="221F1F"/>
                            <w:spacing w:val="-2"/>
                            <w:w w:val="110"/>
                            <w:sz w:val="16"/>
                          </w:rPr>
                          <w:t>)</w:t>
                        </w:r>
                      </w:p>
                    </w:txbxContent>
                  </v:textbox>
                  <w10:wrap type="none"/>
                </v:shape>
                <v:shape style="position:absolute;left:1090;top:-5289;width:1337;height:384" type="#_x0000_t202" id="docshape4" filled="false" stroked="false">
                  <v:textbox inset="0,0,0,0">
                    <w:txbxContent>
                      <w:p>
                        <w:pPr>
                          <w:spacing w:before="8"/>
                          <w:ind w:left="0" w:right="0" w:firstLine="0"/>
                          <w:jc w:val="left"/>
                          <w:rPr>
                            <w:sz w:val="32"/>
                          </w:rPr>
                        </w:pPr>
                        <w:r>
                          <w:rPr>
                            <w:color w:val="221F1F"/>
                            <w:spacing w:val="-2"/>
                            <w:w w:val="110"/>
                            <w:sz w:val="32"/>
                          </w:rPr>
                          <w:t>Calories</w:t>
                        </w:r>
                      </w:p>
                    </w:txbxContent>
                  </v:textbox>
                  <w10:wrap type="none"/>
                </v:shape>
                <v:shape style="position:absolute;left:3560;top:-5323;width:664;height:427" type="#_x0000_t202" id="docshape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0" w:firstLine="0"/>
                          <w:jc w:val="left"/>
                          <w:rPr>
                            <w:sz w:val="36"/>
                          </w:rPr>
                        </w:pPr>
                        <w:r>
                          <w:rPr>
                            <w:color w:val="221F1F"/>
                            <w:spacing w:val="-5"/>
                            <w:w w:val="110"/>
                            <w:sz w:val="36"/>
                          </w:rPr>
                          <w:t>140</w:t>
                        </w:r>
                      </w:p>
                    </w:txbxContent>
                  </v:textbox>
                  <w10:wrap type="none"/>
                </v:shape>
                <v:shape style="position:absolute;left:1077;top:-357;width:3185;height:234" type="#_x0000_t202" id="docshape6" filled="false" stroked="false">
                  <v:textbox inset="0,0,0,0">
                    <w:txbxContent>
                      <w:p>
                        <w:pPr>
                          <w:spacing w:line="232" w:lineRule="auto" w:before="11"/>
                          <w:ind w:left="0" w:right="18" w:firstLine="0"/>
                          <w:jc w:val="left"/>
                          <w:rPr>
                            <w:sz w:val="9"/>
                          </w:rPr>
                        </w:pPr>
                        <w:r>
                          <w:rPr>
                            <w:rFonts w:ascii="Trebuchet MS" w:hAnsi="Trebuchet MS"/>
                            <w:color w:val="221F1F"/>
                            <w:position w:val="2"/>
                            <w:sz w:val="9"/>
                          </w:rPr>
                          <w:t>Δ</w:t>
                        </w:r>
                        <w:r>
                          <w:rPr>
                            <w:rFonts w:ascii="Trebuchet MS" w:hAnsi="Trebuchet MS"/>
                            <w:color w:val="221F1F"/>
                            <w:spacing w:val="8"/>
                            <w:position w:val="2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The % Daily Value (DV) tells you how much a nutrient in a serving of food</w:t>
                        </w:r>
                        <w:r>
                          <w:rPr>
                            <w:color w:val="221F1F"/>
                            <w:spacing w:val="40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constitutes</w:t>
                        </w:r>
                        <w:r>
                          <w:rPr>
                            <w:color w:val="221F1F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to</w:t>
                        </w:r>
                        <w:r>
                          <w:rPr>
                            <w:color w:val="221F1F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a</w:t>
                        </w:r>
                        <w:r>
                          <w:rPr>
                            <w:color w:val="221F1F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daily</w:t>
                        </w:r>
                        <w:r>
                          <w:rPr>
                            <w:color w:val="221F1F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diet.</w:t>
                        </w:r>
                        <w:r>
                          <w:rPr>
                            <w:color w:val="221F1F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2,000</w:t>
                        </w:r>
                        <w:r>
                          <w:rPr>
                            <w:color w:val="221F1F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calories</w:t>
                        </w:r>
                        <w:r>
                          <w:rPr>
                            <w:color w:val="221F1F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a</w:t>
                        </w:r>
                        <w:r>
                          <w:rPr>
                            <w:color w:val="221F1F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day</w:t>
                        </w:r>
                        <w:r>
                          <w:rPr>
                            <w:color w:val="221F1F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is</w:t>
                        </w:r>
                        <w:r>
                          <w:rPr>
                            <w:color w:val="221F1F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used</w:t>
                        </w:r>
                        <w:r>
                          <w:rPr>
                            <w:color w:val="221F1F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for</w:t>
                        </w:r>
                        <w:r>
                          <w:rPr>
                            <w:color w:val="221F1F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general</w:t>
                        </w:r>
                        <w:r>
                          <w:rPr>
                            <w:color w:val="221F1F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nutrition</w:t>
                        </w:r>
                        <w:r>
                          <w:rPr>
                            <w:color w:val="221F1F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advice.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21F1F"/>
          <w:w w:val="90"/>
        </w:rPr>
        <w:t>†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Due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to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natural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variations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in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product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density,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resulting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from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settling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and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/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or</w:t>
      </w:r>
      <w:r>
        <w:rPr>
          <w:color w:val="221F1F"/>
          <w:spacing w:val="-4"/>
          <w:w w:val="90"/>
        </w:rPr>
        <w:t> </w:t>
      </w:r>
      <w:r>
        <w:rPr>
          <w:color w:val="221F1F"/>
          <w:w w:val="90"/>
        </w:rPr>
        <w:t>humidity,</w:t>
      </w:r>
      <w:r>
        <w:rPr>
          <w:color w:val="221F1F"/>
          <w:spacing w:val="40"/>
        </w:rPr>
        <w:t> </w:t>
      </w:r>
      <w:r>
        <w:rPr>
          <w:color w:val="221F1F"/>
          <w:w w:val="90"/>
        </w:rPr>
        <w:t>the values are approximate. Shake product before use.</w:t>
      </w:r>
    </w:p>
    <w:sectPr>
      <w:type w:val="continuous"/>
      <w:pgSz w:w="12240" w:h="15840"/>
      <w:pgMar w:top="1000" w:bottom="280" w:left="7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0"/>
      <w:szCs w:val="1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9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us-cpb</dc:title>
  <dcterms:created xsi:type="dcterms:W3CDTF">2025-06-11T14:27:27Z</dcterms:created>
  <dcterms:modified xsi:type="dcterms:W3CDTF">2025-06-11T14:27:27Z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2025-06-11T00:00:00Z</vt:filetime>
  </property>
  <property fmtid="{D5CDD505-2E9C-101B-9397-08002B2CF9AE}" pid="3" name="Creator">
    <vt:lpwstr>Adobe Illustrator 29.5 (Windows)</vt:lpwstr>
  </property>
  <property fmtid="{D5CDD505-2E9C-101B-9397-08002B2CF9AE}" pid="4" name="LastSaved">
    <vt:filetime>2025-06-11T00:00:00Z</vt:filetime>
  </property>
  <property fmtid="{D5CDD505-2E9C-101B-9397-08002B2CF9AE}" pid="5" name="Producer">
    <vt:lpwstr>Adobe PDF library 17.00</vt:lpwstr>
  </property>
</Properties>
</file>